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14" w:rsidRPr="00FD3498" w:rsidRDefault="00A05214" w:rsidP="00A05214">
      <w:pPr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FD3498">
        <w:rPr>
          <w:rFonts w:ascii="Tahoma" w:eastAsia="Times New Roman" w:hAnsi="Tahoma" w:cs="Tahoma"/>
          <w:color w:val="000000"/>
          <w:sz w:val="20"/>
          <w:szCs w:val="20"/>
          <w:u w:val="single"/>
        </w:rPr>
        <w:t>SCHOOL SUP</w:t>
      </w:r>
      <w:r w:rsidR="00E62BB9">
        <w:rPr>
          <w:rFonts w:ascii="Tahoma" w:eastAsia="Times New Roman" w:hAnsi="Tahoma" w:cs="Tahoma"/>
          <w:color w:val="000000"/>
          <w:sz w:val="20"/>
          <w:szCs w:val="20"/>
          <w:u w:val="single"/>
        </w:rPr>
        <w:t>PLY LIST – WEBER ELEMENTARY 2018-2019</w:t>
      </w:r>
    </w:p>
    <w:p w:rsidR="00A05214" w:rsidRDefault="00A05214" w:rsidP="00A0521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2F26C0" w:rsidRDefault="00A05214" w:rsidP="00A052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Dear </w:t>
      </w:r>
      <w:r w:rsidR="00067A6C">
        <w:rPr>
          <w:rFonts w:ascii="Tahoma" w:eastAsia="Times New Roman" w:hAnsi="Tahoma" w:cs="Tahoma"/>
          <w:color w:val="000000"/>
          <w:sz w:val="20"/>
          <w:szCs w:val="20"/>
        </w:rPr>
        <w:t>Weber Families</w:t>
      </w:r>
      <w:r w:rsidR="00815E17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EF0C84" w:rsidRDefault="00EF0C84" w:rsidP="00A0521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1A7C13" w:rsidRPr="001A7C13" w:rsidRDefault="001A7C13" w:rsidP="001A7C13">
      <w:pPr>
        <w:rPr>
          <w:rFonts w:ascii="Tahoma" w:eastAsia="Times New Roman" w:hAnsi="Tahoma" w:cs="Tahoma"/>
          <w:color w:val="000000"/>
          <w:sz w:val="20"/>
        </w:rPr>
      </w:pPr>
      <w:r>
        <w:rPr>
          <w:rFonts w:ascii="Tahoma" w:hAnsi="Tahoma" w:cs="Tahoma"/>
          <w:sz w:val="20"/>
        </w:rPr>
        <w:t>At Weber Elementary, we encourage</w:t>
      </w:r>
      <w:r w:rsidRPr="001A7C13">
        <w:rPr>
          <w:rFonts w:ascii="Tahoma" w:hAnsi="Tahoma" w:cs="Tahoma"/>
          <w:sz w:val="20"/>
        </w:rPr>
        <w:t xml:space="preserve"> the meaningful use of technology for instruction. </w:t>
      </w:r>
      <w:r>
        <w:rPr>
          <w:rFonts w:ascii="Tahoma" w:eastAsia="Times New Roman" w:hAnsi="Tahoma" w:cs="Tahoma"/>
          <w:bCs/>
          <w:color w:val="000000"/>
          <w:sz w:val="20"/>
        </w:rPr>
        <w:t>W</w:t>
      </w:r>
      <w:r w:rsidRPr="001A7C13">
        <w:rPr>
          <w:rFonts w:ascii="Tahoma" w:eastAsia="Times New Roman" w:hAnsi="Tahoma" w:cs="Tahoma"/>
          <w:bCs/>
          <w:color w:val="000000"/>
          <w:sz w:val="20"/>
        </w:rPr>
        <w:t xml:space="preserve">e provide a rich learning environment for all students, and frequently incorporate technology to provide </w:t>
      </w:r>
      <w:r w:rsidR="00067A6C">
        <w:rPr>
          <w:rFonts w:ascii="Tahoma" w:eastAsia="Times New Roman" w:hAnsi="Tahoma" w:cs="Tahoma"/>
          <w:bCs/>
          <w:color w:val="000000"/>
          <w:sz w:val="20"/>
        </w:rPr>
        <w:t>purposeful</w:t>
      </w:r>
      <w:r w:rsidRPr="001A7C13">
        <w:rPr>
          <w:rFonts w:ascii="Tahoma" w:eastAsia="Times New Roman" w:hAnsi="Tahoma" w:cs="Tahoma"/>
          <w:bCs/>
          <w:color w:val="000000"/>
          <w:sz w:val="20"/>
        </w:rPr>
        <w:t xml:space="preserve"> collaborative and creative learning opportunities.  More specifically, we have numerous Chromebooks and iPads av</w:t>
      </w:r>
      <w:r w:rsidR="00396E57">
        <w:rPr>
          <w:rFonts w:ascii="Tahoma" w:eastAsia="Times New Roman" w:hAnsi="Tahoma" w:cs="Tahoma"/>
          <w:bCs/>
          <w:color w:val="000000"/>
          <w:sz w:val="20"/>
        </w:rPr>
        <w:t xml:space="preserve">ailable for student use. </w:t>
      </w:r>
      <w:r w:rsidRPr="001A7C13">
        <w:rPr>
          <w:rFonts w:ascii="Tahoma" w:eastAsia="Times New Roman" w:hAnsi="Tahoma" w:cs="Tahoma"/>
          <w:bCs/>
          <w:color w:val="000000"/>
          <w:sz w:val="20"/>
        </w:rPr>
        <w:t xml:space="preserve">We follow our </w:t>
      </w:r>
      <w:proofErr w:type="spellStart"/>
      <w:r w:rsidRPr="001A7C13">
        <w:rPr>
          <w:rFonts w:ascii="Tahoma" w:eastAsia="Times New Roman" w:hAnsi="Tahoma" w:cs="Tahoma"/>
          <w:bCs/>
          <w:color w:val="000000"/>
          <w:sz w:val="20"/>
        </w:rPr>
        <w:t>Jeffco</w:t>
      </w:r>
      <w:proofErr w:type="spellEnd"/>
      <w:r w:rsidRPr="001A7C13">
        <w:rPr>
          <w:rFonts w:ascii="Tahoma" w:eastAsia="Times New Roman" w:hAnsi="Tahoma" w:cs="Tahoma"/>
          <w:bCs/>
          <w:color w:val="000000"/>
          <w:sz w:val="20"/>
        </w:rPr>
        <w:t xml:space="preserve"> Board Policy that outlines the expectatio</w:t>
      </w:r>
      <w:r>
        <w:rPr>
          <w:rFonts w:ascii="Tahoma" w:eastAsia="Times New Roman" w:hAnsi="Tahoma" w:cs="Tahoma"/>
          <w:bCs/>
          <w:color w:val="000000"/>
          <w:sz w:val="20"/>
        </w:rPr>
        <w:t xml:space="preserve">ns for electronic devices found </w:t>
      </w:r>
      <w:r w:rsidRPr="001A7C13">
        <w:rPr>
          <w:rFonts w:ascii="Tahoma" w:eastAsia="Times New Roman" w:hAnsi="Tahoma" w:cs="Tahoma"/>
          <w:bCs/>
          <w:color w:val="000000"/>
          <w:sz w:val="20"/>
        </w:rPr>
        <w:t>at: </w:t>
      </w:r>
      <w:hyperlink r:id="rId4" w:tgtFrame="_blank" w:history="1">
        <w:r w:rsidRPr="001A7C13">
          <w:rPr>
            <w:rFonts w:ascii="Tahoma" w:eastAsia="Times New Roman" w:hAnsi="Tahoma" w:cs="Tahoma"/>
            <w:color w:val="0000FF"/>
            <w:sz w:val="20"/>
            <w:u w:val="single"/>
          </w:rPr>
          <w:t>https://www.boarddocs.com/co/jeffco/Board.nsf/goto?open&amp;id=9BFPLN62AEFB</w:t>
        </w:r>
      </w:hyperlink>
      <w:r w:rsidRPr="001A7C13">
        <w:rPr>
          <w:rFonts w:ascii="Tahoma" w:eastAsia="Times New Roman" w:hAnsi="Tahoma" w:cs="Tahoma"/>
          <w:color w:val="000000"/>
          <w:sz w:val="20"/>
        </w:rPr>
        <w:t>.</w:t>
      </w:r>
    </w:p>
    <w:p w:rsidR="00E02981" w:rsidRDefault="00E02981" w:rsidP="001A7C13">
      <w:pPr>
        <w:rPr>
          <w:rFonts w:ascii="Tahoma" w:eastAsia="Times New Roman" w:hAnsi="Tahoma" w:cs="Tahoma"/>
          <w:bCs/>
          <w:color w:val="000000"/>
          <w:sz w:val="20"/>
        </w:rPr>
      </w:pPr>
    </w:p>
    <w:p w:rsidR="001A7C13" w:rsidRDefault="001A7C13" w:rsidP="002D04FF">
      <w:pPr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A05214" w:rsidRPr="00595161" w:rsidRDefault="00A05214" w:rsidP="002D04FF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95161">
        <w:rPr>
          <w:rFonts w:ascii="Tahoma" w:hAnsi="Tahoma" w:cs="Tahoma"/>
          <w:b/>
          <w:color w:val="000000"/>
          <w:sz w:val="20"/>
          <w:szCs w:val="20"/>
          <w:u w:val="single"/>
        </w:rPr>
        <w:t>IMPORTANT INFORMATION REGARDING SUPPLIES FOR STUDENTS OF ALL GRADES</w:t>
      </w:r>
    </w:p>
    <w:p w:rsidR="001A5B20" w:rsidRDefault="00A05214" w:rsidP="001A5B20">
      <w:pPr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9A2822">
        <w:rPr>
          <w:rFonts w:ascii="Tahoma" w:hAnsi="Tahoma" w:cs="Tahoma"/>
          <w:color w:val="000000"/>
          <w:sz w:val="18"/>
          <w:szCs w:val="18"/>
          <w:u w:val="single"/>
        </w:rPr>
        <w:t>Physical Education:</w:t>
      </w:r>
      <w:r w:rsidR="001A5B20">
        <w:rPr>
          <w:rFonts w:ascii="Tahoma" w:hAnsi="Tahoma" w:cs="Tahoma"/>
          <w:color w:val="000000"/>
          <w:sz w:val="18"/>
          <w:szCs w:val="18"/>
        </w:rPr>
        <w:t xml:space="preserve"> For safety concerns, it is</w:t>
      </w:r>
      <w:r w:rsidRPr="009A2822">
        <w:rPr>
          <w:rFonts w:ascii="Tahoma" w:hAnsi="Tahoma" w:cs="Tahoma"/>
          <w:color w:val="000000"/>
          <w:sz w:val="18"/>
          <w:szCs w:val="18"/>
        </w:rPr>
        <w:t xml:space="preserve"> recommended that children wear tennis shoes with rubber soles and laces or Velcro.  Comfortable clothing should be worn and hair longer than shoulde</w:t>
      </w:r>
      <w:r w:rsidR="001A5B20">
        <w:rPr>
          <w:rFonts w:ascii="Tahoma" w:hAnsi="Tahoma" w:cs="Tahoma"/>
          <w:color w:val="000000"/>
          <w:sz w:val="18"/>
          <w:szCs w:val="18"/>
        </w:rPr>
        <w:t>r length should be pulled back.</w:t>
      </w:r>
      <w:r w:rsidRPr="009A2822">
        <w:rPr>
          <w:rFonts w:ascii="Tahoma" w:hAnsi="Tahoma" w:cs="Tahoma"/>
          <w:color w:val="000000"/>
          <w:sz w:val="18"/>
          <w:szCs w:val="18"/>
        </w:rPr>
        <w:br/>
      </w:r>
      <w:proofErr w:type="gramStart"/>
      <w:r w:rsidRPr="009A2822">
        <w:rPr>
          <w:rFonts w:ascii="Tahoma" w:hAnsi="Tahoma" w:cs="Tahoma"/>
          <w:b/>
          <w:color w:val="000000"/>
          <w:sz w:val="18"/>
          <w:szCs w:val="18"/>
        </w:rPr>
        <w:t>**</w:t>
      </w:r>
      <w:r w:rsidRPr="009A2822">
        <w:rPr>
          <w:rFonts w:ascii="Tahoma" w:hAnsi="Tahoma" w:cs="Tahoma"/>
          <w:b/>
          <w:color w:val="000000"/>
          <w:sz w:val="18"/>
          <w:szCs w:val="18"/>
          <w:u w:val="single"/>
        </w:rPr>
        <w:t>ART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: Grades K-2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 xml:space="preserve">pink pearl eraser, Elmer’s glue bottle 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Grades 1 &amp; 2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 xml:space="preserve">12 sharpened #12 Dixon pencils and a pencil sharpener 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Grade 3 &amp; 4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 xml:space="preserve">set of 8 water colors, 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Grade 5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>2 black Sharpies, disinfectant wipes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Pr="009A2822">
        <w:rPr>
          <w:rFonts w:ascii="Tahoma" w:hAnsi="Tahoma" w:cs="Tahoma"/>
          <w:color w:val="000000"/>
          <w:sz w:val="18"/>
          <w:szCs w:val="18"/>
        </w:rPr>
        <w:br/>
      </w:r>
      <w:r w:rsidRPr="009A2822">
        <w:rPr>
          <w:rFonts w:ascii="Tahoma" w:hAnsi="Tahoma" w:cs="Tahoma"/>
          <w:b/>
          <w:color w:val="000000"/>
          <w:sz w:val="18"/>
          <w:szCs w:val="18"/>
        </w:rPr>
        <w:t>***</w:t>
      </w:r>
      <w:r w:rsidRPr="009A2822">
        <w:rPr>
          <w:rFonts w:ascii="Tahoma" w:hAnsi="Tahoma" w:cs="Tahoma"/>
          <w:b/>
          <w:color w:val="000000"/>
          <w:sz w:val="18"/>
          <w:szCs w:val="18"/>
          <w:u w:val="single"/>
        </w:rPr>
        <w:t>MUSIC</w:t>
      </w:r>
      <w:r w:rsidRPr="009A2822">
        <w:rPr>
          <w:rFonts w:ascii="Tahoma" w:hAnsi="Tahoma" w:cs="Tahoma"/>
          <w:color w:val="000000"/>
          <w:sz w:val="18"/>
          <w:szCs w:val="18"/>
        </w:rPr>
        <w:t>:</w:t>
      </w:r>
      <w:r w:rsidR="004126A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Grade 1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 xml:space="preserve">box of tissues 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Grade 2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 w:rsidRPr="001A5B20">
        <w:rPr>
          <w:rFonts w:ascii="Tahoma" w:hAnsi="Tahoma" w:cs="Tahoma"/>
          <w:color w:val="000000"/>
          <w:sz w:val="18"/>
          <w:szCs w:val="18"/>
          <w:u w:val="single"/>
        </w:rPr>
        <w:t>pack of sharpened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 xml:space="preserve"> pencils 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Grade 3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 xml:space="preserve">Folder labeled w/ name 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Grade 4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 xml:space="preserve">disinfectant wipes 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>Grade 5</w:t>
      </w:r>
      <w:r w:rsidR="000A5397">
        <w:rPr>
          <w:rFonts w:ascii="Tahoma" w:hAnsi="Tahoma" w:cs="Tahoma"/>
          <w:b/>
          <w:color w:val="000000"/>
          <w:sz w:val="18"/>
          <w:szCs w:val="18"/>
          <w:u w:val="single"/>
        </w:rPr>
        <w:t>-</w:t>
      </w:r>
      <w:r w:rsidR="001A5B20"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 </w:t>
      </w:r>
      <w:r w:rsidR="001A5B20">
        <w:rPr>
          <w:rFonts w:ascii="Tahoma" w:hAnsi="Tahoma" w:cs="Tahoma"/>
          <w:color w:val="000000"/>
          <w:sz w:val="18"/>
          <w:szCs w:val="18"/>
          <w:u w:val="single"/>
        </w:rPr>
        <w:t>chisel expo markers (any color)</w:t>
      </w:r>
      <w:proofErr w:type="gramEnd"/>
    </w:p>
    <w:p w:rsidR="00AC74D2" w:rsidRDefault="00AC74D2" w:rsidP="001A5B20">
      <w:pPr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9A2822">
        <w:rPr>
          <w:rFonts w:ascii="Tahoma" w:hAnsi="Tahoma" w:cs="Tahoma"/>
          <w:b/>
          <w:color w:val="000000"/>
          <w:sz w:val="18"/>
          <w:szCs w:val="18"/>
        </w:rPr>
        <w:t>***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>Physical Education</w:t>
      </w:r>
      <w:r w:rsidRPr="009A2822">
        <w:rPr>
          <w:rFonts w:ascii="Tahoma" w:hAnsi="Tahoma" w:cs="Tahoma"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Hand sanitizer </w:t>
      </w:r>
    </w:p>
    <w:p w:rsidR="00A05214" w:rsidRDefault="00A05214" w:rsidP="002D04FF">
      <w:pPr>
        <w:jc w:val="center"/>
        <w:rPr>
          <w:rFonts w:ascii="Tahoma" w:hAnsi="Tahoma" w:cs="Tahoma"/>
          <w:color w:val="000000"/>
          <w:sz w:val="18"/>
          <w:szCs w:val="18"/>
          <w:u w:val="single"/>
        </w:rPr>
      </w:pPr>
      <w:r w:rsidRPr="009A2822">
        <w:rPr>
          <w:rFonts w:ascii="Tahoma" w:hAnsi="Tahoma" w:cs="Tahoma"/>
          <w:b/>
          <w:color w:val="000000"/>
          <w:sz w:val="18"/>
          <w:szCs w:val="18"/>
        </w:rPr>
        <w:t>****</w:t>
      </w:r>
      <w:r w:rsidRPr="009A2822">
        <w:rPr>
          <w:rFonts w:ascii="Tahoma" w:hAnsi="Tahoma" w:cs="Tahoma"/>
          <w:b/>
          <w:color w:val="000000"/>
          <w:sz w:val="18"/>
          <w:szCs w:val="18"/>
          <w:u w:val="single"/>
        </w:rPr>
        <w:t>LIBRARY</w:t>
      </w:r>
      <w:r w:rsidRPr="009A2822">
        <w:rPr>
          <w:rFonts w:ascii="Tahoma" w:hAnsi="Tahoma" w:cs="Tahoma"/>
          <w:color w:val="000000"/>
          <w:sz w:val="18"/>
          <w:szCs w:val="18"/>
        </w:rPr>
        <w:t xml:space="preserve">: </w:t>
      </w:r>
      <w:r w:rsidRPr="00754D70">
        <w:rPr>
          <w:rFonts w:ascii="Tahoma" w:hAnsi="Tahoma" w:cs="Tahoma"/>
          <w:color w:val="000000"/>
          <w:sz w:val="18"/>
          <w:szCs w:val="18"/>
          <w:u w:val="single"/>
        </w:rPr>
        <w:t>Jefferson County library card</w:t>
      </w:r>
      <w:r w:rsidR="00C909EC">
        <w:rPr>
          <w:rFonts w:ascii="Tahoma" w:hAnsi="Tahoma" w:cs="Tahoma"/>
          <w:color w:val="000000"/>
          <w:sz w:val="18"/>
          <w:szCs w:val="18"/>
          <w:u w:val="single"/>
        </w:rPr>
        <w:t xml:space="preserve">, 1 </w:t>
      </w:r>
      <w:proofErr w:type="spellStart"/>
      <w:r w:rsidR="00C909EC">
        <w:rPr>
          <w:rFonts w:ascii="Tahoma" w:hAnsi="Tahoma" w:cs="Tahoma"/>
          <w:color w:val="000000"/>
          <w:sz w:val="18"/>
          <w:szCs w:val="18"/>
          <w:u w:val="single"/>
        </w:rPr>
        <w:t>pkg</w:t>
      </w:r>
      <w:proofErr w:type="spellEnd"/>
      <w:r w:rsidR="00C909EC">
        <w:rPr>
          <w:rFonts w:ascii="Tahoma" w:hAnsi="Tahoma" w:cs="Tahoma"/>
          <w:color w:val="000000"/>
          <w:sz w:val="18"/>
          <w:szCs w:val="18"/>
          <w:u w:val="single"/>
        </w:rPr>
        <w:t xml:space="preserve"> of sharpened #2 pencils</w:t>
      </w:r>
      <w:r w:rsidR="00CC3354" w:rsidRPr="005A72F1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</w:p>
    <w:p w:rsidR="001A5B20" w:rsidRPr="009A2822" w:rsidRDefault="001A5B20" w:rsidP="002D04FF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983B4F" w:rsidRDefault="007B2428" w:rsidP="002D04FF">
      <w:pPr>
        <w:pBdr>
          <w:bottom w:val="single" w:sz="4" w:space="1" w:color="auto"/>
        </w:pBdr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*****ALL GRADES K-5</w:t>
      </w:r>
      <w:r w:rsidR="00A05214" w:rsidRPr="009A2822">
        <w:rPr>
          <w:rFonts w:ascii="Tahoma" w:hAnsi="Tahoma" w:cs="Tahoma"/>
          <w:b/>
          <w:color w:val="000000"/>
          <w:sz w:val="18"/>
          <w:szCs w:val="18"/>
        </w:rPr>
        <w:t>: NO TRAPPER K</w:t>
      </w:r>
      <w:r w:rsidR="00AC74D2">
        <w:rPr>
          <w:rFonts w:ascii="Tahoma" w:hAnsi="Tahoma" w:cs="Tahoma"/>
          <w:b/>
          <w:color w:val="000000"/>
          <w:sz w:val="18"/>
          <w:szCs w:val="18"/>
        </w:rPr>
        <w:t xml:space="preserve">EEPERS/ZIPPERED </w:t>
      </w:r>
      <w:r w:rsidR="00396E57">
        <w:rPr>
          <w:rFonts w:ascii="Tahoma" w:hAnsi="Tahoma" w:cs="Tahoma"/>
          <w:b/>
          <w:color w:val="000000"/>
          <w:sz w:val="18"/>
          <w:szCs w:val="18"/>
        </w:rPr>
        <w:t>BINDERS</w:t>
      </w:r>
      <w:r w:rsidR="00AC74D2" w:rsidRPr="00396E57">
        <w:rPr>
          <w:rFonts w:ascii="Tahoma" w:hAnsi="Tahoma" w:cs="Tahoma"/>
          <w:b/>
          <w:color w:val="000000"/>
          <w:szCs w:val="18"/>
        </w:rPr>
        <w:t xml:space="preserve"> </w:t>
      </w:r>
      <w:r w:rsidR="008E478F" w:rsidRPr="009A2822">
        <w:rPr>
          <w:rFonts w:ascii="Tahoma" w:hAnsi="Tahoma" w:cs="Tahoma"/>
          <w:b/>
          <w:color w:val="000000"/>
          <w:sz w:val="18"/>
          <w:szCs w:val="18"/>
        </w:rPr>
        <w:t>*****</w:t>
      </w:r>
    </w:p>
    <w:p w:rsidR="00396E57" w:rsidRPr="009A2822" w:rsidRDefault="00396E57" w:rsidP="002D04FF">
      <w:pPr>
        <w:pBdr>
          <w:bottom w:val="single" w:sz="4" w:space="1" w:color="auto"/>
        </w:pBdr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*****</w:t>
      </w:r>
      <w:r>
        <w:rPr>
          <w:rFonts w:ascii="Tahoma" w:hAnsi="Tahoma" w:cs="Tahoma"/>
          <w:b/>
          <w:color w:val="000000"/>
          <w:szCs w:val="18"/>
        </w:rPr>
        <w:t xml:space="preserve">All Grades: </w:t>
      </w:r>
      <w:r w:rsidRPr="00396E57">
        <w:rPr>
          <w:rFonts w:ascii="Tahoma" w:hAnsi="Tahoma" w:cs="Tahoma"/>
          <w:b/>
          <w:color w:val="000000"/>
          <w:szCs w:val="18"/>
        </w:rPr>
        <w:t>LABEL ALL SUPPLIES</w:t>
      </w:r>
      <w:r>
        <w:rPr>
          <w:rFonts w:ascii="Tahoma" w:hAnsi="Tahoma" w:cs="Tahoma"/>
          <w:b/>
          <w:color w:val="000000"/>
          <w:sz w:val="18"/>
          <w:szCs w:val="18"/>
        </w:rPr>
        <w:t>*****</w:t>
      </w:r>
    </w:p>
    <w:p w:rsidR="009C0E52" w:rsidRPr="001A5B20" w:rsidRDefault="00FD3498" w:rsidP="00C909EC">
      <w:pPr>
        <w:spacing w:before="120" w:after="200"/>
        <w:jc w:val="center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br/>
      </w:r>
      <w:r w:rsidR="007356EA">
        <w:rPr>
          <w:rFonts w:ascii="Calibri" w:eastAsia="Calibri" w:hAnsi="Calibri"/>
          <w:b/>
          <w:sz w:val="20"/>
          <w:szCs w:val="20"/>
          <w:u w:val="single"/>
        </w:rPr>
        <w:t>**</w:t>
      </w:r>
      <w:r w:rsidR="00E61208" w:rsidRPr="00E61208">
        <w:rPr>
          <w:rFonts w:ascii="Calibri" w:eastAsia="Calibri" w:hAnsi="Calibri"/>
          <w:b/>
          <w:sz w:val="20"/>
          <w:szCs w:val="20"/>
          <w:u w:val="single"/>
        </w:rPr>
        <w:t>AS A REMINDER</w:t>
      </w:r>
      <w:r w:rsidR="007356EA">
        <w:rPr>
          <w:rFonts w:ascii="Calibri" w:eastAsia="Calibri" w:hAnsi="Calibri"/>
          <w:b/>
          <w:sz w:val="20"/>
          <w:szCs w:val="20"/>
          <w:u w:val="single"/>
        </w:rPr>
        <w:t>**</w:t>
      </w:r>
      <w:r w:rsidR="00E61208" w:rsidRPr="00E61208">
        <w:rPr>
          <w:rFonts w:ascii="Calibri" w:eastAsia="Calibri" w:hAnsi="Calibri"/>
          <w:sz w:val="20"/>
          <w:szCs w:val="20"/>
        </w:rPr>
        <w:br/>
      </w:r>
      <w:r w:rsidR="00815E17">
        <w:rPr>
          <w:rFonts w:ascii="Calibri" w:eastAsia="Calibri" w:hAnsi="Calibri"/>
          <w:sz w:val="20"/>
          <w:szCs w:val="20"/>
        </w:rPr>
        <w:t>Tylenol is</w:t>
      </w:r>
      <w:r w:rsidR="00E61208" w:rsidRPr="00E61208">
        <w:rPr>
          <w:rFonts w:ascii="Calibri" w:eastAsia="Calibri" w:hAnsi="Calibri"/>
          <w:sz w:val="20"/>
          <w:szCs w:val="20"/>
        </w:rPr>
        <w:t xml:space="preserve"> provided by the parent – </w:t>
      </w:r>
      <w:r w:rsidR="00815E17">
        <w:rPr>
          <w:rFonts w:ascii="Calibri" w:eastAsia="Calibri" w:hAnsi="Calibri"/>
          <w:b/>
          <w:u w:val="single"/>
        </w:rPr>
        <w:t>ALL OTC meds need</w:t>
      </w:r>
      <w:r w:rsidR="00E61208" w:rsidRPr="007356EA">
        <w:rPr>
          <w:rFonts w:ascii="Calibri" w:eastAsia="Calibri" w:hAnsi="Calibri"/>
          <w:b/>
          <w:u w:val="single"/>
        </w:rPr>
        <w:t xml:space="preserve"> to be in </w:t>
      </w:r>
      <w:r w:rsidR="00815E17">
        <w:rPr>
          <w:rFonts w:ascii="Calibri" w:eastAsia="Calibri" w:hAnsi="Calibri"/>
          <w:b/>
          <w:u w:val="single"/>
        </w:rPr>
        <w:t>the</w:t>
      </w:r>
      <w:r w:rsidR="00E61208" w:rsidRPr="007356EA">
        <w:rPr>
          <w:rFonts w:ascii="Calibri" w:eastAsia="Calibri" w:hAnsi="Calibri"/>
          <w:b/>
          <w:u w:val="single"/>
        </w:rPr>
        <w:t xml:space="preserve"> original</w:t>
      </w:r>
      <w:r w:rsidR="00354000" w:rsidRPr="007356EA">
        <w:rPr>
          <w:rFonts w:ascii="Calibri" w:eastAsia="Calibri" w:hAnsi="Calibri"/>
          <w:b/>
          <w:u w:val="single"/>
        </w:rPr>
        <w:t xml:space="preserve"> </w:t>
      </w:r>
      <w:r w:rsidR="00E61208" w:rsidRPr="007356EA">
        <w:rPr>
          <w:rFonts w:ascii="Calibri" w:eastAsia="Calibri" w:hAnsi="Calibri"/>
          <w:b/>
          <w:u w:val="single"/>
        </w:rPr>
        <w:t>container, age appropriate and</w:t>
      </w:r>
      <w:r w:rsidR="00E61208" w:rsidRPr="007356EA">
        <w:rPr>
          <w:rFonts w:ascii="Calibri" w:eastAsia="Calibri" w:hAnsi="Calibri"/>
          <w:u w:val="single"/>
        </w:rPr>
        <w:t xml:space="preserve"> </w:t>
      </w:r>
      <w:r w:rsidR="00E61208" w:rsidRPr="007356EA">
        <w:rPr>
          <w:rFonts w:ascii="Calibri" w:eastAsia="Calibri" w:hAnsi="Calibri"/>
          <w:b/>
          <w:u w:val="single"/>
        </w:rPr>
        <w:t>UNEXPIRED</w:t>
      </w:r>
      <w:r w:rsidR="00E61208" w:rsidRPr="007356EA">
        <w:rPr>
          <w:rFonts w:ascii="Calibri" w:eastAsia="Calibri" w:hAnsi="Calibri"/>
        </w:rPr>
        <w:t>.</w:t>
      </w:r>
      <w:r w:rsidR="00815E17">
        <w:rPr>
          <w:rFonts w:ascii="Calibri" w:eastAsia="Calibri" w:hAnsi="Calibri"/>
        </w:rPr>
        <w:t xml:space="preserve"> – </w:t>
      </w:r>
      <w:r w:rsidR="00815E17">
        <w:rPr>
          <w:rFonts w:ascii="Calibri" w:eastAsia="Calibri" w:hAnsi="Calibri"/>
          <w:b/>
        </w:rPr>
        <w:t>This also includes cough drops, chap stick</w:t>
      </w:r>
      <w:r w:rsidR="009C0E52">
        <w:rPr>
          <w:rFonts w:ascii="Calibri" w:eastAsia="Calibri" w:hAnsi="Calibri"/>
          <w:b/>
        </w:rPr>
        <w:t xml:space="preserve"> and any form of topical lotion</w:t>
      </w:r>
    </w:p>
    <w:p w:rsidR="002A176F" w:rsidRDefault="00815E17" w:rsidP="00A965CA">
      <w:pPr>
        <w:spacing w:before="120" w:after="200"/>
        <w:jc w:val="center"/>
        <w:rPr>
          <w:rFonts w:ascii="Calibri" w:eastAsia="Calibri" w:hAnsi="Calibri"/>
        </w:rPr>
      </w:pPr>
      <w:r w:rsidRPr="00815E17">
        <w:rPr>
          <w:rFonts w:ascii="Calibri" w:eastAsia="Calibri" w:hAnsi="Calibri"/>
          <w:b/>
        </w:rPr>
        <w:t>**DISTRICT POLICY:</w:t>
      </w:r>
      <w:r w:rsidR="00E61208" w:rsidRPr="00815E17">
        <w:rPr>
          <w:rFonts w:ascii="Calibri" w:eastAsia="Calibri" w:hAnsi="Calibri"/>
        </w:rPr>
        <w:t xml:space="preserve"> A medical agreement form ne</w:t>
      </w:r>
      <w:r w:rsidRPr="00815E17">
        <w:rPr>
          <w:rFonts w:ascii="Calibri" w:eastAsia="Calibri" w:hAnsi="Calibri"/>
        </w:rPr>
        <w:t xml:space="preserve">eds to be filled out and signed by </w:t>
      </w:r>
      <w:r w:rsidRPr="009863ED">
        <w:rPr>
          <w:rFonts w:ascii="Calibri" w:eastAsia="Calibri" w:hAnsi="Calibri"/>
          <w:b/>
        </w:rPr>
        <w:t>Doctor and</w:t>
      </w:r>
      <w:r w:rsidRPr="00815E17">
        <w:rPr>
          <w:rFonts w:ascii="Calibri" w:eastAsia="Calibri" w:hAnsi="Calibri"/>
        </w:rPr>
        <w:t xml:space="preserve"> </w:t>
      </w:r>
      <w:r w:rsidRPr="009863ED">
        <w:rPr>
          <w:rFonts w:ascii="Calibri" w:eastAsia="Calibri" w:hAnsi="Calibri"/>
          <w:b/>
        </w:rPr>
        <w:t>Parent/Guardian</w:t>
      </w:r>
      <w:r w:rsidR="00F87426">
        <w:rPr>
          <w:rFonts w:ascii="Calibri" w:eastAsia="Calibri" w:hAnsi="Calibri"/>
        </w:rPr>
        <w:t xml:space="preserve"> </w:t>
      </w:r>
      <w:r w:rsidR="00F87426" w:rsidRPr="00F87426">
        <w:rPr>
          <w:rFonts w:ascii="Calibri" w:eastAsia="Calibri" w:hAnsi="Calibri"/>
          <w:u w:val="single"/>
        </w:rPr>
        <w:t>for all meds</w:t>
      </w:r>
      <w:r w:rsidR="00F87426">
        <w:rPr>
          <w:rFonts w:ascii="Calibri" w:eastAsia="Calibri" w:hAnsi="Calibri"/>
          <w:u w:val="single"/>
        </w:rPr>
        <w:t xml:space="preserve"> </w:t>
      </w:r>
      <w:r w:rsidR="00F87426" w:rsidRPr="00F87426">
        <w:rPr>
          <w:rFonts w:ascii="Calibri" w:eastAsia="Calibri" w:hAnsi="Calibri"/>
          <w:u w:val="single"/>
        </w:rPr>
        <w:t>including the OTC items</w:t>
      </w:r>
      <w:r w:rsidR="00F87426">
        <w:rPr>
          <w:rFonts w:ascii="Calibri" w:eastAsia="Calibri" w:hAnsi="Calibri"/>
        </w:rPr>
        <w:t>**</w:t>
      </w:r>
    </w:p>
    <w:p w:rsidR="008E478F" w:rsidRDefault="00E61208" w:rsidP="00A965CA">
      <w:pPr>
        <w:spacing w:before="120" w:after="200"/>
        <w:jc w:val="center"/>
      </w:pPr>
      <w:r w:rsidRPr="00E61208">
        <w:rPr>
          <w:rFonts w:ascii="Calibri" w:eastAsia="Calibri" w:hAnsi="Calibri"/>
          <w:sz w:val="28"/>
          <w:szCs w:val="28"/>
        </w:rPr>
        <w:br/>
      </w:r>
      <w:bookmarkStart w:id="0" w:name="_GoBack"/>
      <w:bookmarkEnd w:id="0"/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244A28C" wp14:editId="3E1C87BC">
            <wp:extent cx="1285875" cy="1019832"/>
            <wp:effectExtent l="0" t="0" r="0" b="8890"/>
            <wp:docPr id="9" name="Picture 9" descr="MP900401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40119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50" cy="102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208">
        <w:rPr>
          <w:rFonts w:ascii="Calibri" w:eastAsia="Calibri" w:hAnsi="Calibri"/>
          <w:b/>
          <w:sz w:val="28"/>
          <w:szCs w:val="28"/>
        </w:rPr>
        <w:br/>
      </w:r>
      <w:proofErr w:type="spellStart"/>
      <w:r w:rsidR="00A965CA">
        <w:rPr>
          <w:rFonts w:ascii="Calibri" w:eastAsia="Calibri" w:hAnsi="Calibri"/>
          <w:b/>
          <w:sz w:val="20"/>
          <w:szCs w:val="20"/>
        </w:rPr>
        <w:t>Pg</w:t>
      </w:r>
      <w:proofErr w:type="spellEnd"/>
      <w:r w:rsidR="00A965CA">
        <w:rPr>
          <w:rFonts w:ascii="Calibri" w:eastAsia="Calibri" w:hAnsi="Calibri"/>
          <w:b/>
          <w:sz w:val="20"/>
          <w:szCs w:val="20"/>
        </w:rPr>
        <w:t xml:space="preserve"> 1</w:t>
      </w:r>
    </w:p>
    <w:sectPr w:rsidR="008E478F" w:rsidSect="00A965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4"/>
    <w:rsid w:val="00067A6C"/>
    <w:rsid w:val="00087BCF"/>
    <w:rsid w:val="000A5397"/>
    <w:rsid w:val="001A5B20"/>
    <w:rsid w:val="001A7C13"/>
    <w:rsid w:val="00260334"/>
    <w:rsid w:val="00274DF7"/>
    <w:rsid w:val="002A176F"/>
    <w:rsid w:val="002D04FF"/>
    <w:rsid w:val="002F26C0"/>
    <w:rsid w:val="00316D10"/>
    <w:rsid w:val="003304FD"/>
    <w:rsid w:val="00354000"/>
    <w:rsid w:val="00396E57"/>
    <w:rsid w:val="003D5BED"/>
    <w:rsid w:val="00404744"/>
    <w:rsid w:val="004077AE"/>
    <w:rsid w:val="004126A9"/>
    <w:rsid w:val="004C60DF"/>
    <w:rsid w:val="004D1269"/>
    <w:rsid w:val="005455AE"/>
    <w:rsid w:val="00595161"/>
    <w:rsid w:val="005A72F1"/>
    <w:rsid w:val="005B663B"/>
    <w:rsid w:val="006846D7"/>
    <w:rsid w:val="0070140C"/>
    <w:rsid w:val="007356EA"/>
    <w:rsid w:val="00754D70"/>
    <w:rsid w:val="00761A64"/>
    <w:rsid w:val="00772792"/>
    <w:rsid w:val="007B2428"/>
    <w:rsid w:val="007B3111"/>
    <w:rsid w:val="007D0380"/>
    <w:rsid w:val="00815E17"/>
    <w:rsid w:val="00844731"/>
    <w:rsid w:val="00894A3B"/>
    <w:rsid w:val="008B1493"/>
    <w:rsid w:val="008E312B"/>
    <w:rsid w:val="008E478F"/>
    <w:rsid w:val="00932F11"/>
    <w:rsid w:val="009863ED"/>
    <w:rsid w:val="009A2822"/>
    <w:rsid w:val="009B4E3C"/>
    <w:rsid w:val="009C0E52"/>
    <w:rsid w:val="00A05214"/>
    <w:rsid w:val="00A346BB"/>
    <w:rsid w:val="00A810A6"/>
    <w:rsid w:val="00A965CA"/>
    <w:rsid w:val="00AC74D2"/>
    <w:rsid w:val="00AD6697"/>
    <w:rsid w:val="00B55782"/>
    <w:rsid w:val="00BB6333"/>
    <w:rsid w:val="00BE6132"/>
    <w:rsid w:val="00BF0E44"/>
    <w:rsid w:val="00C3458C"/>
    <w:rsid w:val="00C62489"/>
    <w:rsid w:val="00C909EC"/>
    <w:rsid w:val="00CB6937"/>
    <w:rsid w:val="00CC3354"/>
    <w:rsid w:val="00D33BB6"/>
    <w:rsid w:val="00D35C7C"/>
    <w:rsid w:val="00E02981"/>
    <w:rsid w:val="00E04E02"/>
    <w:rsid w:val="00E40CB4"/>
    <w:rsid w:val="00E61208"/>
    <w:rsid w:val="00E62BB9"/>
    <w:rsid w:val="00E75894"/>
    <w:rsid w:val="00E933F8"/>
    <w:rsid w:val="00E96F87"/>
    <w:rsid w:val="00EB65CA"/>
    <w:rsid w:val="00EF0C84"/>
    <w:rsid w:val="00F0415D"/>
    <w:rsid w:val="00F156EC"/>
    <w:rsid w:val="00F87426"/>
    <w:rsid w:val="00FA66C6"/>
    <w:rsid w:val="00FA718F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66E2"/>
  <w15:docId w15:val="{FEAFC4ED-5E2E-4490-AC54-FD5FF375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2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ebmail.jeffco.k12.co.us/owa/redir.aspx?C=YGS9_RjKXbtUCOL3kEwYFG29UeXwUZxIMxWkunV8EZvakvk1PL_VCA..&amp;URL=https%3a%2f%2furldefense.proofpoint.com%2fv2%2furl%3fu%3dhttps-3A__www.boarddocs.com_co_jeffco_Board.nsf_goto-3Fopen-26id-3D9BFPLN62AEFB%26d%3dDwMFaQ%26c%3d5lx1ZzcfXa-bLvuqJP7laBQ2kX8-JKYTXQswZIymiVE%26r%3dReEt3zicAxhkkP5U4fq5GlyAUw3mNFcoYOcEmuiOt2M%26m%3dV7SNeDXLqqHrp8w8vJHPXBjrZvK0uyJzWjsRcJFYLFg%26s%3dOyTX6GqHRAKzOUmR87oq3arH2u2Zz7fHVBqS4PR09p0%26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Pedraza Erin</cp:lastModifiedBy>
  <cp:revision>6</cp:revision>
  <cp:lastPrinted>2018-05-21T17:18:00Z</cp:lastPrinted>
  <dcterms:created xsi:type="dcterms:W3CDTF">2020-05-29T20:23:00Z</dcterms:created>
  <dcterms:modified xsi:type="dcterms:W3CDTF">2020-06-03T17:00:00Z</dcterms:modified>
</cp:coreProperties>
</file>